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РОССИЙСКАЯ ФЕДЕРАЦИЯ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РЕСПУБЛИКА ХАКАСИЯ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АДМИНИСТАЦИЯ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ОРДЖОНИКИДЗЕВСКИЙ РАЙОН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5D416C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C31B1C">
        <w:rPr>
          <w:rFonts w:ascii="Times New Roman" w:eastAsia="Calibri" w:hAnsi="Times New Roman" w:cs="Times New Roman"/>
          <w:sz w:val="26"/>
          <w:szCs w:val="26"/>
        </w:rPr>
        <w:t>11 июля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059D">
        <w:rPr>
          <w:rFonts w:ascii="Times New Roman" w:eastAsia="Calibri" w:hAnsi="Times New Roman" w:cs="Times New Roman"/>
          <w:sz w:val="26"/>
          <w:szCs w:val="26"/>
        </w:rPr>
        <w:t>2022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</w:t>
      </w:r>
      <w:r w:rsidR="00C31B1C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№</w:t>
      </w:r>
      <w:r w:rsidR="00C31B1C">
        <w:rPr>
          <w:rFonts w:ascii="Times New Roman" w:eastAsia="Calibri" w:hAnsi="Times New Roman" w:cs="Times New Roman"/>
          <w:sz w:val="26"/>
          <w:szCs w:val="26"/>
        </w:rPr>
        <w:t xml:space="preserve"> 338</w:t>
      </w: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Копьё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во</w:t>
      </w:r>
      <w:proofErr w:type="spellEnd"/>
    </w:p>
    <w:p w:rsid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059D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«Прием заявлений, постановка на учёт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24B5" w:rsidRDefault="005D416C" w:rsidP="004F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Ф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едеральным</w:t>
      </w:r>
      <w:r w:rsidR="00A03148">
        <w:rPr>
          <w:rFonts w:ascii="Times New Roman" w:eastAsia="Calibri" w:hAnsi="Times New Roman" w:cs="Times New Roman"/>
          <w:sz w:val="26"/>
          <w:szCs w:val="26"/>
        </w:rPr>
        <w:t xml:space="preserve"> законом от 29.12.2012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3148">
        <w:rPr>
          <w:rFonts w:ascii="Times New Roman" w:eastAsia="Calibri" w:hAnsi="Times New Roman" w:cs="Times New Roman"/>
          <w:sz w:val="26"/>
          <w:szCs w:val="26"/>
        </w:rPr>
        <w:t>273-ФЗ «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Об обр</w:t>
      </w:r>
      <w:r w:rsidR="00A03148">
        <w:rPr>
          <w:rFonts w:ascii="Times New Roman" w:eastAsia="Calibri" w:hAnsi="Times New Roman" w:cs="Times New Roman"/>
          <w:sz w:val="26"/>
          <w:szCs w:val="26"/>
        </w:rPr>
        <w:t>азовании в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 Ф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едеральным законом от 27.07.2010 № 210-ФЗ «Об организации предоставления государственных </w:t>
      </w:r>
      <w:r w:rsidRPr="004F059D">
        <w:rPr>
          <w:rFonts w:ascii="Times New Roman" w:eastAsia="Calibri" w:hAnsi="Times New Roman" w:cs="Times New Roman"/>
          <w:sz w:val="26"/>
          <w:szCs w:val="26"/>
        </w:rPr>
        <w:t>и муниципальных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услуг», руководствуясь ст. ст. 70, 71 Устава муниципального образования Орджоник</w:t>
      </w:r>
      <w:r>
        <w:rPr>
          <w:rFonts w:ascii="Times New Roman" w:eastAsia="Calibri" w:hAnsi="Times New Roman" w:cs="Times New Roman"/>
          <w:sz w:val="26"/>
          <w:szCs w:val="26"/>
        </w:rPr>
        <w:t>идзевского района, Администрация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Орджоникидзевского </w:t>
      </w: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</w:p>
    <w:p w:rsidR="004F059D" w:rsidRPr="004F059D" w:rsidRDefault="005D416C" w:rsidP="006624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24B5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4F059D" w:rsidRPr="004F059D">
        <w:rPr>
          <w:rFonts w:ascii="Times New Roman" w:eastAsia="Calibri" w:hAnsi="Times New Roman" w:cs="Times New Roman"/>
          <w:b/>
          <w:sz w:val="26"/>
          <w:szCs w:val="26"/>
        </w:rPr>
        <w:t xml:space="preserve"> о с </w:t>
      </w:r>
      <w:proofErr w:type="gramStart"/>
      <w:r w:rsidR="004F059D" w:rsidRPr="004F059D">
        <w:rPr>
          <w:rFonts w:ascii="Times New Roman" w:eastAsia="Calibri" w:hAnsi="Times New Roman" w:cs="Times New Roman"/>
          <w:b/>
          <w:sz w:val="26"/>
          <w:szCs w:val="26"/>
        </w:rPr>
        <w:t>т</w:t>
      </w:r>
      <w:proofErr w:type="gramEnd"/>
      <w:r w:rsidR="004F059D" w:rsidRPr="004F059D">
        <w:rPr>
          <w:rFonts w:ascii="Times New Roman" w:eastAsia="Calibri" w:hAnsi="Times New Roman" w:cs="Times New Roman"/>
          <w:b/>
          <w:sz w:val="26"/>
          <w:szCs w:val="26"/>
        </w:rPr>
        <w:t xml:space="preserve"> а н о в л я е т:</w:t>
      </w:r>
    </w:p>
    <w:p w:rsidR="004F059D" w:rsidRPr="004F059D" w:rsidRDefault="004F059D" w:rsidP="004F05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«Прием заявлений, постановка на учёт и направление детей в муниципальные образовательные организации, реализующие образовательные программы д</w:t>
      </w:r>
      <w:r w:rsidR="005D416C">
        <w:rPr>
          <w:rFonts w:ascii="Times New Roman" w:eastAsia="Calibri" w:hAnsi="Times New Roman" w:cs="Times New Roman"/>
          <w:sz w:val="26"/>
          <w:szCs w:val="26"/>
        </w:rPr>
        <w:t xml:space="preserve">ошкольного образования» </w:t>
      </w:r>
      <w:r w:rsidR="005D416C" w:rsidRPr="004F059D">
        <w:rPr>
          <w:rFonts w:ascii="Times New Roman" w:eastAsia="Calibri" w:hAnsi="Times New Roman" w:cs="Times New Roman"/>
          <w:sz w:val="26"/>
          <w:szCs w:val="26"/>
        </w:rPr>
        <w:t>(</w:t>
      </w:r>
      <w:r w:rsidR="005D416C">
        <w:rPr>
          <w:rFonts w:ascii="Times New Roman" w:eastAsia="Calibri" w:hAnsi="Times New Roman" w:cs="Times New Roman"/>
          <w:sz w:val="26"/>
          <w:szCs w:val="26"/>
        </w:rPr>
        <w:t>приложение)</w:t>
      </w:r>
      <w:r w:rsidRPr="004F05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059D" w:rsidRPr="004F059D" w:rsidRDefault="004F059D" w:rsidP="004F05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Постановление вступает в силу </w:t>
      </w:r>
      <w:r w:rsidR="005D416C">
        <w:rPr>
          <w:rFonts w:ascii="Times New Roman" w:eastAsia="Calibri" w:hAnsi="Times New Roman" w:cs="Times New Roman"/>
          <w:sz w:val="26"/>
          <w:szCs w:val="26"/>
        </w:rPr>
        <w:t xml:space="preserve">после официального обнародования на информационном стенде </w:t>
      </w:r>
      <w:r w:rsidRPr="004F059D">
        <w:rPr>
          <w:rFonts w:ascii="Times New Roman" w:eastAsia="Calibri" w:hAnsi="Times New Roman" w:cs="Times New Roman"/>
          <w:sz w:val="26"/>
          <w:szCs w:val="26"/>
        </w:rPr>
        <w:t>Администрации О</w:t>
      </w:r>
      <w:r w:rsidR="005D416C">
        <w:rPr>
          <w:rFonts w:ascii="Times New Roman" w:eastAsia="Calibri" w:hAnsi="Times New Roman" w:cs="Times New Roman"/>
          <w:sz w:val="26"/>
          <w:szCs w:val="26"/>
        </w:rPr>
        <w:t>рджоникидзевского района и подлежит опубликованию в районной газете «Орджоникидзевский рабочий».</w:t>
      </w:r>
    </w:p>
    <w:p w:rsid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А.И. </w:t>
      </w:r>
      <w:proofErr w:type="spellStart"/>
      <w:r w:rsidRPr="004F059D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F059D" w:rsidRPr="004F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60262"/>
    <w:multiLevelType w:val="multilevel"/>
    <w:tmpl w:val="244E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9"/>
    <w:rsid w:val="00422975"/>
    <w:rsid w:val="004F059D"/>
    <w:rsid w:val="005D416C"/>
    <w:rsid w:val="006624B5"/>
    <w:rsid w:val="007A0D49"/>
    <w:rsid w:val="00A03148"/>
    <w:rsid w:val="00B7229C"/>
    <w:rsid w:val="00BD3B55"/>
    <w:rsid w:val="00C31B1C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CD71-086A-4B17-AF45-4002761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9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4F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2022-06-10T07:49:00Z</cp:lastPrinted>
  <dcterms:created xsi:type="dcterms:W3CDTF">2022-07-18T03:43:00Z</dcterms:created>
  <dcterms:modified xsi:type="dcterms:W3CDTF">2022-07-18T03:57:00Z</dcterms:modified>
</cp:coreProperties>
</file>